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618"/>
        <w:gridCol w:w="5508"/>
      </w:tblGrid>
      <w:tr w:rsidR="00B93CD8" w:rsidRPr="00B93CD8" w:rsidTr="00B93CD8">
        <w:trPr>
          <w:tblCellSpacing w:w="0" w:type="dxa"/>
        </w:trPr>
        <w:tc>
          <w:tcPr>
            <w:tcW w:w="3618" w:type="dxa"/>
            <w:tcMar>
              <w:top w:w="0" w:type="dxa"/>
              <w:left w:w="108" w:type="dxa"/>
              <w:bottom w:w="0" w:type="dxa"/>
              <w:right w:w="108" w:type="dxa"/>
            </w:tcMar>
            <w:hideMark/>
          </w:tcPr>
          <w:p w:rsidR="00B93CD8" w:rsidRPr="00B93CD8" w:rsidRDefault="00B93CD8" w:rsidP="00B93CD8">
            <w:pPr>
              <w:spacing w:after="0" w:line="240" w:lineRule="auto"/>
              <w:jc w:val="center"/>
              <w:rPr>
                <w:rFonts w:ascii="Times New Roman" w:eastAsia="Times New Roman" w:hAnsi="Times New Roman" w:cs="Times New Roman"/>
                <w:sz w:val="24"/>
                <w:szCs w:val="24"/>
              </w:rPr>
            </w:pPr>
            <w:r w:rsidRPr="00B93CD8">
              <w:rPr>
                <w:rFonts w:ascii="Times New Roman" w:eastAsia="Times New Roman" w:hAnsi="Times New Roman" w:cs="Times New Roman"/>
                <w:b/>
                <w:bCs/>
                <w:sz w:val="24"/>
                <w:szCs w:val="24"/>
              </w:rPr>
              <w:t xml:space="preserve">HỘI ĐỒNG </w:t>
            </w:r>
            <w:r w:rsidRPr="00B93CD8">
              <w:rPr>
                <w:rFonts w:ascii="Times New Roman" w:eastAsia="Times New Roman" w:hAnsi="Times New Roman" w:cs="Times New Roman"/>
                <w:b/>
                <w:bCs/>
                <w:sz w:val="24"/>
                <w:szCs w:val="24"/>
                <w:lang w:val="vi-VN"/>
              </w:rPr>
              <w:t>NHÂN DÂN</w:t>
            </w:r>
            <w:r w:rsidRPr="00B93CD8">
              <w:rPr>
                <w:rFonts w:ascii="Times New Roman" w:eastAsia="Times New Roman" w:hAnsi="Times New Roman" w:cs="Times New Roman"/>
                <w:b/>
                <w:bCs/>
                <w:sz w:val="24"/>
                <w:szCs w:val="24"/>
                <w:lang w:val="vi-VN"/>
              </w:rPr>
              <w:br/>
              <w:t xml:space="preserve">THÀNH PHỐ HỒ </w:t>
            </w:r>
            <w:bookmarkStart w:id="0" w:name="_GoBack"/>
            <w:bookmarkEnd w:id="0"/>
            <w:r w:rsidRPr="00B93CD8">
              <w:rPr>
                <w:rFonts w:ascii="Times New Roman" w:eastAsia="Times New Roman" w:hAnsi="Times New Roman" w:cs="Times New Roman"/>
                <w:b/>
                <w:bCs/>
                <w:sz w:val="24"/>
                <w:szCs w:val="24"/>
                <w:lang w:val="vi-VN"/>
              </w:rPr>
              <w:t>CHÍ MINH</w:t>
            </w:r>
            <w:r w:rsidRPr="00B93CD8">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B93CD8" w:rsidRPr="00B93CD8" w:rsidRDefault="00B93CD8" w:rsidP="00B93CD8">
            <w:pPr>
              <w:spacing w:after="0" w:line="240" w:lineRule="auto"/>
              <w:jc w:val="center"/>
              <w:rPr>
                <w:rFonts w:ascii="Times New Roman" w:eastAsia="Times New Roman" w:hAnsi="Times New Roman" w:cs="Times New Roman"/>
                <w:sz w:val="24"/>
                <w:szCs w:val="24"/>
              </w:rPr>
            </w:pPr>
            <w:r w:rsidRPr="00B93CD8">
              <w:rPr>
                <w:rFonts w:ascii="Times New Roman" w:eastAsia="Times New Roman" w:hAnsi="Times New Roman" w:cs="Times New Roman"/>
                <w:b/>
                <w:bCs/>
                <w:sz w:val="24"/>
                <w:szCs w:val="24"/>
                <w:lang w:val="vi-VN"/>
              </w:rPr>
              <w:t>CỘNG HÒA XÃ HỘI CHỦ NGHĨA VIỆT NAM</w:t>
            </w:r>
            <w:r w:rsidRPr="00B93CD8">
              <w:rPr>
                <w:rFonts w:ascii="Times New Roman" w:eastAsia="Times New Roman" w:hAnsi="Times New Roman" w:cs="Times New Roman"/>
                <w:b/>
                <w:bCs/>
                <w:sz w:val="24"/>
                <w:szCs w:val="24"/>
                <w:lang w:val="vi-VN"/>
              </w:rPr>
              <w:br/>
              <w:t xml:space="preserve">Độc lập - Tự do - Hạnh phúc </w:t>
            </w:r>
            <w:r w:rsidRPr="00B93CD8">
              <w:rPr>
                <w:rFonts w:ascii="Times New Roman" w:eastAsia="Times New Roman" w:hAnsi="Times New Roman" w:cs="Times New Roman"/>
                <w:b/>
                <w:bCs/>
                <w:sz w:val="24"/>
                <w:szCs w:val="24"/>
                <w:lang w:val="vi-VN"/>
              </w:rPr>
              <w:br/>
              <w:t>---------------</w:t>
            </w:r>
          </w:p>
        </w:tc>
      </w:tr>
      <w:tr w:rsidR="00B93CD8" w:rsidRPr="00B93CD8" w:rsidTr="00B93CD8">
        <w:trPr>
          <w:trHeight w:val="53"/>
          <w:tblCellSpacing w:w="0" w:type="dxa"/>
        </w:trPr>
        <w:tc>
          <w:tcPr>
            <w:tcW w:w="3618" w:type="dxa"/>
            <w:tcMar>
              <w:top w:w="0" w:type="dxa"/>
              <w:left w:w="108" w:type="dxa"/>
              <w:bottom w:w="0" w:type="dxa"/>
              <w:right w:w="108" w:type="dxa"/>
            </w:tcMar>
            <w:hideMark/>
          </w:tcPr>
          <w:p w:rsidR="00B93CD8" w:rsidRPr="00B93CD8" w:rsidRDefault="00B93CD8" w:rsidP="00B93CD8">
            <w:pPr>
              <w:spacing w:after="0" w:line="240" w:lineRule="auto"/>
              <w:jc w:val="center"/>
              <w:rPr>
                <w:rFonts w:ascii="Times New Roman" w:eastAsia="Times New Roman" w:hAnsi="Times New Roman" w:cs="Times New Roman"/>
                <w:sz w:val="24"/>
                <w:szCs w:val="24"/>
              </w:rPr>
            </w:pPr>
            <w:r w:rsidRPr="00B93CD8">
              <w:rPr>
                <w:rFonts w:ascii="Times New Roman" w:eastAsia="Times New Roman" w:hAnsi="Times New Roman" w:cs="Times New Roman"/>
                <w:sz w:val="24"/>
                <w:szCs w:val="24"/>
                <w:lang w:val="vi-VN"/>
              </w:rPr>
              <w:t xml:space="preserve">Số: </w:t>
            </w:r>
            <w:r w:rsidRPr="00B93CD8">
              <w:rPr>
                <w:rFonts w:ascii="Times New Roman" w:eastAsia="Times New Roman" w:hAnsi="Times New Roman" w:cs="Times New Roman"/>
                <w:sz w:val="24"/>
                <w:szCs w:val="24"/>
              </w:rPr>
              <w:t>04/2017/NQ-HĐND</w:t>
            </w:r>
          </w:p>
        </w:tc>
        <w:tc>
          <w:tcPr>
            <w:tcW w:w="5508" w:type="dxa"/>
            <w:tcMar>
              <w:top w:w="0" w:type="dxa"/>
              <w:left w:w="108" w:type="dxa"/>
              <w:bottom w:w="0" w:type="dxa"/>
              <w:right w:w="108" w:type="dxa"/>
            </w:tcMar>
            <w:hideMark/>
          </w:tcPr>
          <w:p w:rsidR="00B93CD8" w:rsidRPr="00B93CD8" w:rsidRDefault="00B93CD8" w:rsidP="00B93CD8">
            <w:pPr>
              <w:spacing w:after="0" w:line="240" w:lineRule="auto"/>
              <w:jc w:val="right"/>
              <w:rPr>
                <w:rFonts w:ascii="Times New Roman" w:eastAsia="Times New Roman" w:hAnsi="Times New Roman" w:cs="Times New Roman"/>
                <w:sz w:val="24"/>
                <w:szCs w:val="24"/>
              </w:rPr>
            </w:pPr>
            <w:r w:rsidRPr="00B93CD8">
              <w:rPr>
                <w:rFonts w:ascii="Times New Roman" w:eastAsia="Times New Roman" w:hAnsi="Times New Roman" w:cs="Times New Roman"/>
                <w:i/>
                <w:iCs/>
                <w:sz w:val="24"/>
                <w:szCs w:val="24"/>
                <w:lang w:val="vi-VN"/>
              </w:rPr>
              <w:t xml:space="preserve">Thành phố Hồ Chí Minh, ngày </w:t>
            </w:r>
            <w:r w:rsidRPr="00B93CD8">
              <w:rPr>
                <w:rFonts w:ascii="Times New Roman" w:eastAsia="Times New Roman" w:hAnsi="Times New Roman" w:cs="Times New Roman"/>
                <w:i/>
                <w:iCs/>
                <w:sz w:val="24"/>
                <w:szCs w:val="24"/>
              </w:rPr>
              <w:t>06</w:t>
            </w:r>
            <w:r w:rsidRPr="00B93CD8">
              <w:rPr>
                <w:rFonts w:ascii="Times New Roman" w:eastAsia="Times New Roman" w:hAnsi="Times New Roman" w:cs="Times New Roman"/>
                <w:i/>
                <w:iCs/>
                <w:sz w:val="24"/>
                <w:szCs w:val="24"/>
                <w:lang w:val="vi-VN"/>
              </w:rPr>
              <w:t xml:space="preserve"> tháng 7 năm 2017</w:t>
            </w:r>
          </w:p>
        </w:tc>
      </w:tr>
    </w:tbl>
    <w:p w:rsidR="00B93CD8" w:rsidRPr="00B93CD8" w:rsidRDefault="00B93CD8" w:rsidP="00B93CD8">
      <w:pPr>
        <w:spacing w:after="0" w:line="240" w:lineRule="auto"/>
        <w:rPr>
          <w:rFonts w:ascii="Times New Roman" w:eastAsia="Times New Roman" w:hAnsi="Times New Roman" w:cs="Times New Roman"/>
          <w:sz w:val="24"/>
          <w:szCs w:val="24"/>
        </w:rPr>
      </w:pPr>
      <w:r w:rsidRPr="00B93CD8">
        <w:rPr>
          <w:rFonts w:ascii="Times New Roman" w:eastAsia="Times New Roman" w:hAnsi="Times New Roman" w:cs="Times New Roman"/>
          <w:sz w:val="24"/>
          <w:szCs w:val="24"/>
          <w:lang w:val="vi-VN"/>
        </w:rPr>
        <w:t> </w:t>
      </w:r>
    </w:p>
    <w:p w:rsidR="00B93CD8" w:rsidRPr="00B93CD8" w:rsidRDefault="00B93CD8" w:rsidP="00B93CD8">
      <w:pPr>
        <w:spacing w:after="0" w:line="240" w:lineRule="auto"/>
        <w:jc w:val="center"/>
        <w:rPr>
          <w:rFonts w:ascii="Times New Roman" w:eastAsia="Times New Roman" w:hAnsi="Times New Roman" w:cs="Times New Roman"/>
          <w:sz w:val="24"/>
          <w:szCs w:val="24"/>
        </w:rPr>
      </w:pPr>
      <w:r w:rsidRPr="00B93CD8">
        <w:rPr>
          <w:rFonts w:ascii="Times New Roman" w:eastAsia="Times New Roman" w:hAnsi="Times New Roman" w:cs="Times New Roman"/>
          <w:b/>
          <w:bCs/>
          <w:sz w:val="24"/>
          <w:szCs w:val="24"/>
          <w:lang w:val="vi-VN"/>
        </w:rPr>
        <w:t>NGHỊ QUYẾT</w:t>
      </w:r>
    </w:p>
    <w:p w:rsidR="00B93CD8" w:rsidRPr="00B93CD8" w:rsidRDefault="00B93CD8" w:rsidP="00B93CD8">
      <w:pPr>
        <w:spacing w:after="0" w:line="240" w:lineRule="auto"/>
        <w:jc w:val="center"/>
        <w:rPr>
          <w:rFonts w:ascii="Times New Roman" w:eastAsia="Times New Roman" w:hAnsi="Times New Roman" w:cs="Times New Roman"/>
          <w:sz w:val="24"/>
          <w:szCs w:val="24"/>
        </w:rPr>
      </w:pPr>
      <w:r w:rsidRPr="00B93CD8">
        <w:rPr>
          <w:rFonts w:ascii="Times New Roman" w:eastAsia="Times New Roman" w:hAnsi="Times New Roman" w:cs="Times New Roman"/>
          <w:sz w:val="24"/>
          <w:szCs w:val="24"/>
          <w:lang w:val="vi-VN"/>
        </w:rPr>
        <w:t>VỀ CHÍNH SÁCH THU HÚT GIÁO VIÊN MẦM NON TRÊN ĐỊA BÀN THÀNH PHỐ HỒ CHÍ MINH</w:t>
      </w:r>
    </w:p>
    <w:p w:rsidR="00B93CD8" w:rsidRPr="00B93CD8" w:rsidRDefault="00B93CD8" w:rsidP="00B93CD8">
      <w:pPr>
        <w:spacing w:after="0" w:line="240" w:lineRule="auto"/>
        <w:jc w:val="center"/>
        <w:rPr>
          <w:rFonts w:ascii="Times New Roman" w:eastAsia="Times New Roman" w:hAnsi="Times New Roman" w:cs="Times New Roman"/>
          <w:sz w:val="24"/>
          <w:szCs w:val="24"/>
        </w:rPr>
      </w:pPr>
      <w:r w:rsidRPr="00B93CD8">
        <w:rPr>
          <w:rFonts w:ascii="Times New Roman" w:eastAsia="Times New Roman" w:hAnsi="Times New Roman" w:cs="Times New Roman"/>
          <w:b/>
          <w:bCs/>
          <w:sz w:val="24"/>
          <w:szCs w:val="24"/>
          <w:lang w:val="vi-VN"/>
        </w:rPr>
        <w:t xml:space="preserve">HỘI ĐỒNG NHÂN DÂN THÀNH PHỐ HỒ CHÍ MINH </w:t>
      </w:r>
      <w:r w:rsidRPr="00B93CD8">
        <w:rPr>
          <w:rFonts w:ascii="Times New Roman" w:eastAsia="Times New Roman" w:hAnsi="Times New Roman" w:cs="Times New Roman"/>
          <w:b/>
          <w:bCs/>
          <w:sz w:val="24"/>
          <w:szCs w:val="24"/>
          <w:lang w:val="vi-VN"/>
        </w:rPr>
        <w:br/>
        <w:t>KHÓA IX, KỲ HỌP THỨ NĂM</w:t>
      </w:r>
    </w:p>
    <w:p w:rsidR="00B93CD8" w:rsidRPr="00B93CD8" w:rsidRDefault="00B93CD8" w:rsidP="00B93CD8">
      <w:pPr>
        <w:spacing w:after="0" w:line="240" w:lineRule="auto"/>
        <w:jc w:val="center"/>
        <w:rPr>
          <w:rFonts w:ascii="Times New Roman" w:eastAsia="Times New Roman" w:hAnsi="Times New Roman" w:cs="Times New Roman"/>
          <w:sz w:val="24"/>
          <w:szCs w:val="24"/>
        </w:rPr>
      </w:pPr>
      <w:r w:rsidRPr="00B93CD8">
        <w:rPr>
          <w:rFonts w:ascii="Times New Roman" w:eastAsia="Times New Roman" w:hAnsi="Times New Roman" w:cs="Times New Roman"/>
          <w:b/>
          <w:bCs/>
          <w:sz w:val="24"/>
          <w:szCs w:val="24"/>
          <w:lang w:val="vi-VN"/>
        </w:rPr>
        <w:t>(T</w:t>
      </w:r>
      <w:r w:rsidRPr="00B93CD8">
        <w:rPr>
          <w:rFonts w:ascii="Times New Roman" w:eastAsia="Times New Roman" w:hAnsi="Times New Roman" w:cs="Times New Roman"/>
          <w:b/>
          <w:bCs/>
          <w:sz w:val="24"/>
          <w:szCs w:val="24"/>
        </w:rPr>
        <w:t>ừ n</w:t>
      </w:r>
      <w:r w:rsidRPr="00B93CD8">
        <w:rPr>
          <w:rFonts w:ascii="Times New Roman" w:eastAsia="Times New Roman" w:hAnsi="Times New Roman" w:cs="Times New Roman"/>
          <w:b/>
          <w:bCs/>
          <w:sz w:val="24"/>
          <w:szCs w:val="24"/>
          <w:lang w:val="vi-VN"/>
        </w:rPr>
        <w:t>gày 04 đến ngày 06 tháng 7 năm 2017)</w:t>
      </w:r>
    </w:p>
    <w:p w:rsidR="00B93CD8" w:rsidRPr="00B93CD8" w:rsidRDefault="00B93CD8" w:rsidP="00B93CD8">
      <w:pPr>
        <w:spacing w:after="0" w:line="240" w:lineRule="auto"/>
        <w:rPr>
          <w:rFonts w:ascii="Times New Roman" w:eastAsia="Times New Roman" w:hAnsi="Times New Roman" w:cs="Times New Roman"/>
          <w:sz w:val="24"/>
          <w:szCs w:val="24"/>
        </w:rPr>
      </w:pPr>
      <w:r w:rsidRPr="00B93CD8">
        <w:rPr>
          <w:rFonts w:ascii="Times New Roman" w:eastAsia="Times New Roman" w:hAnsi="Times New Roman" w:cs="Times New Roman"/>
          <w:i/>
          <w:iCs/>
          <w:sz w:val="24"/>
          <w:szCs w:val="24"/>
          <w:lang w:val="vi-VN"/>
        </w:rPr>
        <w:t>Căn cứ Luật Tổ chức chính quyền địa phương ngày 19 tháng 6 năm 2015;</w:t>
      </w:r>
    </w:p>
    <w:p w:rsidR="00B93CD8" w:rsidRPr="00B93CD8" w:rsidRDefault="00B93CD8" w:rsidP="00B93CD8">
      <w:pPr>
        <w:spacing w:after="0" w:line="240" w:lineRule="auto"/>
        <w:rPr>
          <w:rFonts w:ascii="Times New Roman" w:eastAsia="Times New Roman" w:hAnsi="Times New Roman" w:cs="Times New Roman"/>
          <w:sz w:val="24"/>
          <w:szCs w:val="24"/>
        </w:rPr>
      </w:pPr>
      <w:r w:rsidRPr="00B93CD8">
        <w:rPr>
          <w:rFonts w:ascii="Times New Roman" w:eastAsia="Times New Roman" w:hAnsi="Times New Roman" w:cs="Times New Roman"/>
          <w:i/>
          <w:iCs/>
          <w:sz w:val="24"/>
          <w:szCs w:val="24"/>
          <w:lang w:val="vi-VN"/>
        </w:rPr>
        <w:t xml:space="preserve">Căn cứ Luật Ban hành văn </w:t>
      </w:r>
      <w:r w:rsidRPr="00B93CD8">
        <w:rPr>
          <w:rFonts w:ascii="Times New Roman" w:eastAsia="Times New Roman" w:hAnsi="Times New Roman" w:cs="Times New Roman"/>
          <w:i/>
          <w:iCs/>
          <w:sz w:val="24"/>
          <w:szCs w:val="24"/>
        </w:rPr>
        <w:t>b</w:t>
      </w:r>
      <w:r w:rsidRPr="00B93CD8">
        <w:rPr>
          <w:rFonts w:ascii="Times New Roman" w:eastAsia="Times New Roman" w:hAnsi="Times New Roman" w:cs="Times New Roman"/>
          <w:i/>
          <w:iCs/>
          <w:sz w:val="24"/>
          <w:szCs w:val="24"/>
          <w:lang w:val="vi-VN"/>
        </w:rPr>
        <w:t>ản quy phạm pháp luật ngày 22 tháng 6 năm 2015;</w:t>
      </w:r>
    </w:p>
    <w:p w:rsidR="00B93CD8" w:rsidRPr="00B93CD8" w:rsidRDefault="00B93CD8" w:rsidP="00B93CD8">
      <w:pPr>
        <w:spacing w:after="0" w:line="240" w:lineRule="auto"/>
        <w:rPr>
          <w:rFonts w:ascii="Times New Roman" w:eastAsia="Times New Roman" w:hAnsi="Times New Roman" w:cs="Times New Roman"/>
          <w:sz w:val="24"/>
          <w:szCs w:val="24"/>
        </w:rPr>
      </w:pPr>
      <w:r w:rsidRPr="00B93CD8">
        <w:rPr>
          <w:rFonts w:ascii="Times New Roman" w:eastAsia="Times New Roman" w:hAnsi="Times New Roman" w:cs="Times New Roman"/>
          <w:i/>
          <w:iCs/>
          <w:sz w:val="24"/>
          <w:szCs w:val="24"/>
          <w:lang w:val="vi-VN"/>
        </w:rPr>
        <w:t>Xét Tờ trình số</w:t>
      </w:r>
      <w:r w:rsidRPr="00B93CD8">
        <w:rPr>
          <w:rFonts w:ascii="Times New Roman" w:eastAsia="Times New Roman" w:hAnsi="Times New Roman" w:cs="Times New Roman"/>
          <w:i/>
          <w:iCs/>
          <w:sz w:val="24"/>
          <w:szCs w:val="24"/>
          <w:lang w:val="vi-VN"/>
        </w:rPr>
        <w:fldChar w:fldCharType="begin"/>
      </w:r>
      <w:r w:rsidRPr="00B93CD8">
        <w:rPr>
          <w:rFonts w:ascii="Times New Roman" w:eastAsia="Times New Roman" w:hAnsi="Times New Roman" w:cs="Times New Roman"/>
          <w:i/>
          <w:iCs/>
          <w:sz w:val="24"/>
          <w:szCs w:val="24"/>
          <w:lang w:val="vi-VN"/>
        </w:rPr>
        <w:instrText xml:space="preserve"> HYPERLINK "https://thuvienphapluat.vn/phap-luat/tim-van-ban.aspx?keyword=4006/TTr-UBND&amp;area=2&amp;type=0&amp;match=False&amp;vc=True&amp;org=31&amp;lan=1" \t "_blank" </w:instrText>
      </w:r>
      <w:r w:rsidRPr="00B93CD8">
        <w:rPr>
          <w:rFonts w:ascii="Times New Roman" w:eastAsia="Times New Roman" w:hAnsi="Times New Roman" w:cs="Times New Roman"/>
          <w:i/>
          <w:iCs/>
          <w:sz w:val="24"/>
          <w:szCs w:val="24"/>
          <w:lang w:val="vi-VN"/>
        </w:rPr>
        <w:fldChar w:fldCharType="separate"/>
      </w:r>
      <w:r w:rsidRPr="00B93CD8">
        <w:rPr>
          <w:rFonts w:ascii="Times New Roman" w:eastAsia="Times New Roman" w:hAnsi="Times New Roman" w:cs="Times New Roman"/>
          <w:i/>
          <w:iCs/>
          <w:color w:val="0000FF"/>
          <w:sz w:val="24"/>
          <w:szCs w:val="24"/>
          <w:u w:val="single"/>
          <w:lang w:val="vi-VN"/>
        </w:rPr>
        <w:t xml:space="preserve"> 4006/TTr-UBND</w:t>
      </w:r>
      <w:r w:rsidRPr="00B93CD8">
        <w:rPr>
          <w:rFonts w:ascii="Times New Roman" w:eastAsia="Times New Roman" w:hAnsi="Times New Roman" w:cs="Times New Roman"/>
          <w:i/>
          <w:iCs/>
          <w:sz w:val="24"/>
          <w:szCs w:val="24"/>
          <w:lang w:val="vi-VN"/>
        </w:rPr>
        <w:fldChar w:fldCharType="end"/>
      </w:r>
      <w:r w:rsidRPr="00B93CD8">
        <w:rPr>
          <w:rFonts w:ascii="Times New Roman" w:eastAsia="Times New Roman" w:hAnsi="Times New Roman" w:cs="Times New Roman"/>
          <w:i/>
          <w:iCs/>
          <w:sz w:val="24"/>
          <w:szCs w:val="24"/>
          <w:lang w:val="vi-VN"/>
        </w:rPr>
        <w:t xml:space="preserve"> ngày 28 tháng 06 năm 2017 của Ủy ban nhân dân thành phố về chính sách thu hút giáo viên mầm non; Báo cáo th</w:t>
      </w:r>
      <w:r w:rsidRPr="00B93CD8">
        <w:rPr>
          <w:rFonts w:ascii="Times New Roman" w:eastAsia="Times New Roman" w:hAnsi="Times New Roman" w:cs="Times New Roman"/>
          <w:i/>
          <w:iCs/>
          <w:sz w:val="24"/>
          <w:szCs w:val="24"/>
        </w:rPr>
        <w:t>ẩ</w:t>
      </w:r>
      <w:r w:rsidRPr="00B93CD8">
        <w:rPr>
          <w:rFonts w:ascii="Times New Roman" w:eastAsia="Times New Roman" w:hAnsi="Times New Roman" w:cs="Times New Roman"/>
          <w:i/>
          <w:iCs/>
          <w:sz w:val="24"/>
          <w:szCs w:val="24"/>
          <w:lang w:val="vi-VN"/>
        </w:rPr>
        <w:t>m tra s</w:t>
      </w:r>
      <w:r w:rsidRPr="00B93CD8">
        <w:rPr>
          <w:rFonts w:ascii="Times New Roman" w:eastAsia="Times New Roman" w:hAnsi="Times New Roman" w:cs="Times New Roman"/>
          <w:i/>
          <w:iCs/>
          <w:sz w:val="24"/>
          <w:szCs w:val="24"/>
        </w:rPr>
        <w:t>ố</w:t>
      </w:r>
      <w:hyperlink r:id="rId5" w:tgtFrame="_blank" w:history="1">
        <w:r w:rsidRPr="00B93CD8">
          <w:rPr>
            <w:rFonts w:ascii="Times New Roman" w:eastAsia="Times New Roman" w:hAnsi="Times New Roman" w:cs="Times New Roman"/>
            <w:i/>
            <w:iCs/>
            <w:color w:val="0000FF"/>
            <w:sz w:val="24"/>
            <w:szCs w:val="24"/>
            <w:u w:val="single"/>
            <w:lang w:val="vi-VN"/>
          </w:rPr>
          <w:t xml:space="preserve"> 371/BC-HĐND</w:t>
        </w:r>
      </w:hyperlink>
      <w:r w:rsidRPr="00B93CD8">
        <w:rPr>
          <w:rFonts w:ascii="Times New Roman" w:eastAsia="Times New Roman" w:hAnsi="Times New Roman" w:cs="Times New Roman"/>
          <w:i/>
          <w:iCs/>
          <w:sz w:val="24"/>
          <w:szCs w:val="24"/>
          <w:lang w:val="vi-VN"/>
        </w:rPr>
        <w:t xml:space="preserve"> ngày 30 tháng 6 năm 2017 của Ban Văn hóa - Xã hội Hội đồng nhân dân thành phố; ý kiến của đại biểu Hội đồng nhân dân thành phố.</w:t>
      </w:r>
    </w:p>
    <w:p w:rsidR="00B93CD8" w:rsidRPr="00B93CD8" w:rsidRDefault="00B93CD8" w:rsidP="00B93CD8">
      <w:pPr>
        <w:spacing w:after="0" w:line="240" w:lineRule="auto"/>
        <w:jc w:val="center"/>
        <w:rPr>
          <w:rFonts w:ascii="Times New Roman" w:eastAsia="Times New Roman" w:hAnsi="Times New Roman" w:cs="Times New Roman"/>
          <w:sz w:val="24"/>
          <w:szCs w:val="24"/>
        </w:rPr>
      </w:pPr>
      <w:r w:rsidRPr="00B93CD8">
        <w:rPr>
          <w:rFonts w:ascii="Times New Roman" w:eastAsia="Times New Roman" w:hAnsi="Times New Roman" w:cs="Times New Roman"/>
          <w:b/>
          <w:bCs/>
          <w:sz w:val="24"/>
          <w:szCs w:val="24"/>
          <w:lang w:val="vi-VN"/>
        </w:rPr>
        <w:t>QUYẾT NGHỊ:</w:t>
      </w:r>
    </w:p>
    <w:p w:rsidR="00B93CD8" w:rsidRPr="00B93CD8" w:rsidRDefault="00B93CD8" w:rsidP="00B93CD8">
      <w:pPr>
        <w:spacing w:after="0" w:line="240" w:lineRule="auto"/>
        <w:rPr>
          <w:rFonts w:ascii="Times New Roman" w:eastAsia="Times New Roman" w:hAnsi="Times New Roman" w:cs="Times New Roman"/>
          <w:sz w:val="24"/>
          <w:szCs w:val="24"/>
        </w:rPr>
      </w:pPr>
      <w:r w:rsidRPr="00B93CD8">
        <w:rPr>
          <w:rFonts w:ascii="Times New Roman" w:eastAsia="Times New Roman" w:hAnsi="Times New Roman" w:cs="Times New Roman"/>
          <w:b/>
          <w:bCs/>
          <w:sz w:val="24"/>
          <w:szCs w:val="24"/>
          <w:lang w:val="vi-VN"/>
        </w:rPr>
        <w:t>Điều 1.</w:t>
      </w:r>
      <w:r w:rsidRPr="00B93CD8">
        <w:rPr>
          <w:rFonts w:ascii="Times New Roman" w:eastAsia="Times New Roman" w:hAnsi="Times New Roman" w:cs="Times New Roman"/>
          <w:sz w:val="24"/>
          <w:szCs w:val="24"/>
          <w:lang w:val="vi-VN"/>
        </w:rPr>
        <w:t xml:space="preserve"> Thực hiện các chính sách hỗ trợ và thu hút giáo viên mầm non công lập như sau:</w:t>
      </w:r>
    </w:p>
    <w:p w:rsidR="00B93CD8" w:rsidRPr="00B93CD8" w:rsidRDefault="00B93CD8" w:rsidP="00B93CD8">
      <w:pPr>
        <w:spacing w:after="0" w:line="240" w:lineRule="auto"/>
        <w:rPr>
          <w:rFonts w:ascii="Times New Roman" w:eastAsia="Times New Roman" w:hAnsi="Times New Roman" w:cs="Times New Roman"/>
          <w:sz w:val="24"/>
          <w:szCs w:val="24"/>
        </w:rPr>
      </w:pPr>
      <w:r w:rsidRPr="00B93CD8">
        <w:rPr>
          <w:rFonts w:ascii="Times New Roman" w:eastAsia="Times New Roman" w:hAnsi="Times New Roman" w:cs="Times New Roman"/>
          <w:b/>
          <w:bCs/>
          <w:sz w:val="24"/>
          <w:szCs w:val="24"/>
          <w:lang w:val="vi-VN"/>
        </w:rPr>
        <w:t>1.</w:t>
      </w:r>
      <w:r w:rsidRPr="00B93CD8">
        <w:rPr>
          <w:rFonts w:ascii="Times New Roman" w:eastAsia="Times New Roman" w:hAnsi="Times New Roman" w:cs="Times New Roman"/>
          <w:sz w:val="24"/>
          <w:szCs w:val="24"/>
          <w:lang w:val="vi-VN"/>
        </w:rPr>
        <w:t xml:space="preserve"> Hợp đồng giáo viên với mức lương 3.750.000 đồng/ng</w:t>
      </w:r>
      <w:r w:rsidRPr="00B93CD8">
        <w:rPr>
          <w:rFonts w:ascii="Times New Roman" w:eastAsia="Times New Roman" w:hAnsi="Times New Roman" w:cs="Times New Roman"/>
          <w:sz w:val="24"/>
          <w:szCs w:val="24"/>
        </w:rPr>
        <w:t>ư</w:t>
      </w:r>
      <w:r w:rsidRPr="00B93CD8">
        <w:rPr>
          <w:rFonts w:ascii="Times New Roman" w:eastAsia="Times New Roman" w:hAnsi="Times New Roman" w:cs="Times New Roman"/>
          <w:sz w:val="24"/>
          <w:szCs w:val="24"/>
          <w:lang w:val="vi-VN"/>
        </w:rPr>
        <w:t>ời/tháng x 9 tháng/năm.</w:t>
      </w:r>
    </w:p>
    <w:p w:rsidR="00B93CD8" w:rsidRPr="00B93CD8" w:rsidRDefault="00B93CD8" w:rsidP="00B93CD8">
      <w:pPr>
        <w:spacing w:after="0" w:line="240" w:lineRule="auto"/>
        <w:rPr>
          <w:rFonts w:ascii="Times New Roman" w:eastAsia="Times New Roman" w:hAnsi="Times New Roman" w:cs="Times New Roman"/>
          <w:sz w:val="24"/>
          <w:szCs w:val="24"/>
        </w:rPr>
      </w:pPr>
      <w:r w:rsidRPr="00B93CD8">
        <w:rPr>
          <w:rFonts w:ascii="Times New Roman" w:eastAsia="Times New Roman" w:hAnsi="Times New Roman" w:cs="Times New Roman"/>
          <w:b/>
          <w:bCs/>
          <w:sz w:val="24"/>
          <w:szCs w:val="24"/>
          <w:lang w:val="vi-VN"/>
        </w:rPr>
        <w:t>2.</w:t>
      </w:r>
      <w:r w:rsidRPr="00B93CD8">
        <w:rPr>
          <w:rFonts w:ascii="Times New Roman" w:eastAsia="Times New Roman" w:hAnsi="Times New Roman" w:cs="Times New Roman"/>
          <w:sz w:val="24"/>
          <w:szCs w:val="24"/>
          <w:lang w:val="vi-VN"/>
        </w:rPr>
        <w:t xml:space="preserve"> Hợp đồng nhân viên nuôi dưỡng với mức hỗ trợ t</w:t>
      </w:r>
      <w:r w:rsidRPr="00B93CD8">
        <w:rPr>
          <w:rFonts w:ascii="Times New Roman" w:eastAsia="Times New Roman" w:hAnsi="Times New Roman" w:cs="Times New Roman"/>
          <w:sz w:val="24"/>
          <w:szCs w:val="24"/>
        </w:rPr>
        <w:t>ố</w:t>
      </w:r>
      <w:r w:rsidRPr="00B93CD8">
        <w:rPr>
          <w:rFonts w:ascii="Times New Roman" w:eastAsia="Times New Roman" w:hAnsi="Times New Roman" w:cs="Times New Roman"/>
          <w:sz w:val="24"/>
          <w:szCs w:val="24"/>
          <w:lang w:val="vi-VN"/>
        </w:rPr>
        <w:t>i thiểu là 2.000.000 đồng/người/tháng x 9 tháng/năm, ngân sách thành phố chi 1.000.000 đồng/người/tháng, còn lại chi từ nguồn xã hội hóa.</w:t>
      </w:r>
    </w:p>
    <w:p w:rsidR="00B93CD8" w:rsidRPr="00B93CD8" w:rsidRDefault="00B93CD8" w:rsidP="00B93CD8">
      <w:pPr>
        <w:spacing w:after="0" w:line="240" w:lineRule="auto"/>
        <w:rPr>
          <w:rFonts w:ascii="Times New Roman" w:eastAsia="Times New Roman" w:hAnsi="Times New Roman" w:cs="Times New Roman"/>
          <w:sz w:val="24"/>
          <w:szCs w:val="24"/>
        </w:rPr>
      </w:pPr>
      <w:r w:rsidRPr="00B93CD8">
        <w:rPr>
          <w:rFonts w:ascii="Times New Roman" w:eastAsia="Times New Roman" w:hAnsi="Times New Roman" w:cs="Times New Roman"/>
          <w:b/>
          <w:bCs/>
          <w:sz w:val="24"/>
          <w:szCs w:val="24"/>
          <w:lang w:val="vi-VN"/>
        </w:rPr>
        <w:t>3.</w:t>
      </w:r>
      <w:r w:rsidRPr="00B93CD8">
        <w:rPr>
          <w:rFonts w:ascii="Times New Roman" w:eastAsia="Times New Roman" w:hAnsi="Times New Roman" w:cs="Times New Roman"/>
          <w:sz w:val="24"/>
          <w:szCs w:val="24"/>
          <w:lang w:val="vi-VN"/>
        </w:rPr>
        <w:t xml:space="preserve"> Mức hỗ </w:t>
      </w:r>
      <w:r w:rsidRPr="00B93CD8">
        <w:rPr>
          <w:rFonts w:ascii="Times New Roman" w:eastAsia="Times New Roman" w:hAnsi="Times New Roman" w:cs="Times New Roman"/>
          <w:sz w:val="24"/>
          <w:szCs w:val="24"/>
        </w:rPr>
        <w:t>t</w:t>
      </w:r>
      <w:r w:rsidRPr="00B93CD8">
        <w:rPr>
          <w:rFonts w:ascii="Times New Roman" w:eastAsia="Times New Roman" w:hAnsi="Times New Roman" w:cs="Times New Roman"/>
          <w:sz w:val="24"/>
          <w:szCs w:val="24"/>
          <w:lang w:val="vi-VN"/>
        </w:rPr>
        <w:t>rợ cho giáo viên mầm non do tính chất công việc (không áp dụng đối với giáo viên hợp đồng): 650.000 đồng/người/tháng x 9 tháng/năm.</w:t>
      </w:r>
    </w:p>
    <w:p w:rsidR="00B93CD8" w:rsidRPr="00B93CD8" w:rsidRDefault="00B93CD8" w:rsidP="00B93CD8">
      <w:pPr>
        <w:spacing w:after="0" w:line="240" w:lineRule="auto"/>
        <w:rPr>
          <w:rFonts w:ascii="Times New Roman" w:eastAsia="Times New Roman" w:hAnsi="Times New Roman" w:cs="Times New Roman"/>
          <w:sz w:val="24"/>
          <w:szCs w:val="24"/>
        </w:rPr>
      </w:pPr>
      <w:r w:rsidRPr="00B93CD8">
        <w:rPr>
          <w:rFonts w:ascii="Times New Roman" w:eastAsia="Times New Roman" w:hAnsi="Times New Roman" w:cs="Times New Roman"/>
          <w:sz w:val="24"/>
          <w:szCs w:val="24"/>
          <w:lang w:val="vi-VN"/>
        </w:rPr>
        <w:t>4. Mức hỗ trợ khuyến khích đối với giáo viên mầm non theo trình độ chuyên môn (không áp dụng đối với giáo viên hợp đồng):</w:t>
      </w:r>
    </w:p>
    <w:p w:rsidR="00B93CD8" w:rsidRPr="00B93CD8" w:rsidRDefault="00B93CD8" w:rsidP="00B93CD8">
      <w:pPr>
        <w:spacing w:after="0" w:line="240" w:lineRule="auto"/>
        <w:rPr>
          <w:rFonts w:ascii="Times New Roman" w:eastAsia="Times New Roman" w:hAnsi="Times New Roman" w:cs="Times New Roman"/>
          <w:sz w:val="24"/>
          <w:szCs w:val="24"/>
        </w:rPr>
      </w:pPr>
      <w:r w:rsidRPr="00B93CD8">
        <w:rPr>
          <w:rFonts w:ascii="Times New Roman" w:eastAsia="Times New Roman" w:hAnsi="Times New Roman" w:cs="Times New Roman"/>
          <w:sz w:val="24"/>
          <w:szCs w:val="24"/>
          <w:lang w:val="vi-VN"/>
        </w:rPr>
        <w:t>a) Trình độ thạc sĩ: 1.500.000 đồng/người/tháng x 12 tháng/năm.</w:t>
      </w:r>
    </w:p>
    <w:p w:rsidR="00B93CD8" w:rsidRPr="00B93CD8" w:rsidRDefault="00B93CD8" w:rsidP="00B93CD8">
      <w:pPr>
        <w:spacing w:after="0" w:line="240" w:lineRule="auto"/>
        <w:rPr>
          <w:rFonts w:ascii="Times New Roman" w:eastAsia="Times New Roman" w:hAnsi="Times New Roman" w:cs="Times New Roman"/>
          <w:sz w:val="24"/>
          <w:szCs w:val="24"/>
        </w:rPr>
      </w:pPr>
      <w:r w:rsidRPr="00B93CD8">
        <w:rPr>
          <w:rFonts w:ascii="Times New Roman" w:eastAsia="Times New Roman" w:hAnsi="Times New Roman" w:cs="Times New Roman"/>
          <w:sz w:val="24"/>
          <w:szCs w:val="24"/>
          <w:lang w:val="vi-VN"/>
        </w:rPr>
        <w:t>b) Trình độ đại học: 900.000 đồng/người/tháng x 12 tháng/năm.</w:t>
      </w:r>
    </w:p>
    <w:p w:rsidR="00B93CD8" w:rsidRPr="00B93CD8" w:rsidRDefault="00B93CD8" w:rsidP="00B93CD8">
      <w:pPr>
        <w:spacing w:after="0" w:line="240" w:lineRule="auto"/>
        <w:rPr>
          <w:rFonts w:ascii="Times New Roman" w:eastAsia="Times New Roman" w:hAnsi="Times New Roman" w:cs="Times New Roman"/>
          <w:sz w:val="24"/>
          <w:szCs w:val="24"/>
        </w:rPr>
      </w:pPr>
      <w:r w:rsidRPr="00B93CD8">
        <w:rPr>
          <w:rFonts w:ascii="Times New Roman" w:eastAsia="Times New Roman" w:hAnsi="Times New Roman" w:cs="Times New Roman"/>
          <w:sz w:val="24"/>
          <w:szCs w:val="24"/>
          <w:lang w:val="vi-VN"/>
        </w:rPr>
        <w:t>c) Trình độ cao đẳng: 550.000 đồng/người/tháng x 12 tháng/năm.</w:t>
      </w:r>
    </w:p>
    <w:p w:rsidR="00B93CD8" w:rsidRPr="00B93CD8" w:rsidRDefault="00B93CD8" w:rsidP="00B93CD8">
      <w:pPr>
        <w:spacing w:after="0" w:line="240" w:lineRule="auto"/>
        <w:rPr>
          <w:rFonts w:ascii="Times New Roman" w:eastAsia="Times New Roman" w:hAnsi="Times New Roman" w:cs="Times New Roman"/>
          <w:sz w:val="24"/>
          <w:szCs w:val="24"/>
        </w:rPr>
      </w:pPr>
      <w:r w:rsidRPr="00B93CD8">
        <w:rPr>
          <w:rFonts w:ascii="Times New Roman" w:eastAsia="Times New Roman" w:hAnsi="Times New Roman" w:cs="Times New Roman"/>
          <w:b/>
          <w:bCs/>
          <w:sz w:val="24"/>
          <w:szCs w:val="24"/>
          <w:lang w:val="vi-VN"/>
        </w:rPr>
        <w:t>5.</w:t>
      </w:r>
      <w:r w:rsidRPr="00B93CD8">
        <w:rPr>
          <w:rFonts w:ascii="Times New Roman" w:eastAsia="Times New Roman" w:hAnsi="Times New Roman" w:cs="Times New Roman"/>
          <w:sz w:val="24"/>
          <w:szCs w:val="24"/>
          <w:lang w:val="vi-VN"/>
        </w:rPr>
        <w:t xml:space="preserve"> Cho phép tuyển dụng giáo viên mầm non không có hộ khẩu trên địa bàn Thành phố Hồ Chí Minh.</w:t>
      </w:r>
    </w:p>
    <w:p w:rsidR="00B93CD8" w:rsidRPr="00B93CD8" w:rsidRDefault="00B93CD8" w:rsidP="00B93CD8">
      <w:pPr>
        <w:spacing w:after="0" w:line="240" w:lineRule="auto"/>
        <w:rPr>
          <w:rFonts w:ascii="Times New Roman" w:eastAsia="Times New Roman" w:hAnsi="Times New Roman" w:cs="Times New Roman"/>
          <w:sz w:val="24"/>
          <w:szCs w:val="24"/>
        </w:rPr>
      </w:pPr>
      <w:r w:rsidRPr="00B93CD8">
        <w:rPr>
          <w:rFonts w:ascii="Times New Roman" w:eastAsia="Times New Roman" w:hAnsi="Times New Roman" w:cs="Times New Roman"/>
          <w:b/>
          <w:bCs/>
          <w:sz w:val="24"/>
          <w:szCs w:val="24"/>
          <w:lang w:val="vi-VN"/>
        </w:rPr>
        <w:t>6.</w:t>
      </w:r>
      <w:r w:rsidRPr="00B93CD8">
        <w:rPr>
          <w:rFonts w:ascii="Times New Roman" w:eastAsia="Times New Roman" w:hAnsi="Times New Roman" w:cs="Times New Roman"/>
          <w:sz w:val="24"/>
          <w:szCs w:val="24"/>
          <w:lang w:val="vi-VN"/>
        </w:rPr>
        <w:t xml:space="preserve"> </w:t>
      </w:r>
      <w:r w:rsidRPr="00B93CD8">
        <w:rPr>
          <w:rFonts w:ascii="Times New Roman" w:eastAsia="Times New Roman" w:hAnsi="Times New Roman" w:cs="Times New Roman"/>
          <w:b/>
          <w:bCs/>
          <w:sz w:val="24"/>
          <w:szCs w:val="24"/>
          <w:lang w:val="vi-VN"/>
        </w:rPr>
        <w:t>Nguồn kinh phí hỗ trợ:</w:t>
      </w:r>
      <w:r w:rsidRPr="00B93CD8">
        <w:rPr>
          <w:rFonts w:ascii="Times New Roman" w:eastAsia="Times New Roman" w:hAnsi="Times New Roman" w:cs="Times New Roman"/>
          <w:sz w:val="24"/>
          <w:szCs w:val="24"/>
          <w:lang w:val="vi-VN"/>
        </w:rPr>
        <w:t xml:space="preserve"> Giao Ủy ban nhân dân thành phố cân đối từ dự toán ngân sách thành phố hàng năm để thực hiện các chế độ hỗ trợ nêu trên và thực hiện quyết toán theo số lượng chi thực tế.</w:t>
      </w:r>
    </w:p>
    <w:p w:rsidR="00B93CD8" w:rsidRPr="00B93CD8" w:rsidRDefault="00B93CD8" w:rsidP="00B93CD8">
      <w:pPr>
        <w:spacing w:after="0" w:line="240" w:lineRule="auto"/>
        <w:rPr>
          <w:rFonts w:ascii="Times New Roman" w:eastAsia="Times New Roman" w:hAnsi="Times New Roman" w:cs="Times New Roman"/>
          <w:sz w:val="24"/>
          <w:szCs w:val="24"/>
        </w:rPr>
      </w:pPr>
      <w:r w:rsidRPr="00B93CD8">
        <w:rPr>
          <w:rFonts w:ascii="Times New Roman" w:eastAsia="Times New Roman" w:hAnsi="Times New Roman" w:cs="Times New Roman"/>
          <w:b/>
          <w:bCs/>
          <w:sz w:val="24"/>
          <w:szCs w:val="24"/>
          <w:lang w:val="vi-VN"/>
        </w:rPr>
        <w:t>7. Thời gian thực hiện:</w:t>
      </w:r>
      <w:r w:rsidRPr="00B93CD8">
        <w:rPr>
          <w:rFonts w:ascii="Times New Roman" w:eastAsia="Times New Roman" w:hAnsi="Times New Roman" w:cs="Times New Roman"/>
          <w:sz w:val="24"/>
          <w:szCs w:val="24"/>
          <w:lang w:val="vi-VN"/>
        </w:rPr>
        <w:t xml:space="preserve"> Kể từ ngày 01 tháng 09 năm 2017.</w:t>
      </w:r>
    </w:p>
    <w:p w:rsidR="00B93CD8" w:rsidRPr="00B93CD8" w:rsidRDefault="00B93CD8" w:rsidP="00B93CD8">
      <w:pPr>
        <w:spacing w:after="0" w:line="240" w:lineRule="auto"/>
        <w:rPr>
          <w:rFonts w:ascii="Times New Roman" w:eastAsia="Times New Roman" w:hAnsi="Times New Roman" w:cs="Times New Roman"/>
          <w:sz w:val="24"/>
          <w:szCs w:val="24"/>
        </w:rPr>
      </w:pPr>
      <w:r w:rsidRPr="00B93CD8">
        <w:rPr>
          <w:rFonts w:ascii="Times New Roman" w:eastAsia="Times New Roman" w:hAnsi="Times New Roman" w:cs="Times New Roman"/>
          <w:b/>
          <w:bCs/>
          <w:sz w:val="24"/>
          <w:szCs w:val="24"/>
          <w:lang w:val="vi-VN"/>
        </w:rPr>
        <w:t>Điều 2.</w:t>
      </w:r>
      <w:r w:rsidRPr="00B93CD8">
        <w:rPr>
          <w:rFonts w:ascii="Times New Roman" w:eastAsia="Times New Roman" w:hAnsi="Times New Roman" w:cs="Times New Roman"/>
          <w:sz w:val="24"/>
          <w:szCs w:val="24"/>
          <w:lang w:val="vi-VN"/>
        </w:rPr>
        <w:t xml:space="preserve"> Giao Ủy ban nhân dân thành phố tổ chức triển khai thực hiện có hiệu quả Nghị quyết này.</w:t>
      </w:r>
    </w:p>
    <w:p w:rsidR="00B93CD8" w:rsidRPr="00B93CD8" w:rsidRDefault="00B93CD8" w:rsidP="00B93CD8">
      <w:pPr>
        <w:spacing w:after="0" w:line="240" w:lineRule="auto"/>
        <w:rPr>
          <w:rFonts w:ascii="Times New Roman" w:eastAsia="Times New Roman" w:hAnsi="Times New Roman" w:cs="Times New Roman"/>
          <w:sz w:val="24"/>
          <w:szCs w:val="24"/>
        </w:rPr>
      </w:pPr>
      <w:r w:rsidRPr="00B93CD8">
        <w:rPr>
          <w:rFonts w:ascii="Times New Roman" w:eastAsia="Times New Roman" w:hAnsi="Times New Roman" w:cs="Times New Roman"/>
          <w:b/>
          <w:bCs/>
          <w:sz w:val="24"/>
          <w:szCs w:val="24"/>
          <w:lang w:val="vi-VN"/>
        </w:rPr>
        <w:t>Điều 3.</w:t>
      </w:r>
      <w:r w:rsidRPr="00B93CD8">
        <w:rPr>
          <w:rFonts w:ascii="Times New Roman" w:eastAsia="Times New Roman" w:hAnsi="Times New Roman" w:cs="Times New Roman"/>
          <w:sz w:val="24"/>
          <w:szCs w:val="24"/>
          <w:lang w:val="vi-VN"/>
        </w:rPr>
        <w:t xml:space="preserve"> Thường tr</w:t>
      </w:r>
      <w:r w:rsidRPr="00B93CD8">
        <w:rPr>
          <w:rFonts w:ascii="Times New Roman" w:eastAsia="Times New Roman" w:hAnsi="Times New Roman" w:cs="Times New Roman"/>
          <w:sz w:val="24"/>
          <w:szCs w:val="24"/>
        </w:rPr>
        <w:t>ự</w:t>
      </w:r>
      <w:r w:rsidRPr="00B93CD8">
        <w:rPr>
          <w:rFonts w:ascii="Times New Roman" w:eastAsia="Times New Roman" w:hAnsi="Times New Roman" w:cs="Times New Roman"/>
          <w:sz w:val="24"/>
          <w:szCs w:val="24"/>
          <w:lang w:val="vi-VN"/>
        </w:rPr>
        <w:t>c Hội đồng nhân dân thành phố, các Ban, Tổ đại biểu và đại biểu Hội đồng nhân dân thành phố phối hợp với Đoàn Đại biểu Quốc hội thành phố và Hội đồng nhân dân các quận, huyện giám sát chặt chẽ quá trình tổ chức triển khai thực hiện Nghị quyết này.</w:t>
      </w:r>
    </w:p>
    <w:p w:rsidR="00B93CD8" w:rsidRPr="00B93CD8" w:rsidRDefault="00B93CD8" w:rsidP="00B93CD8">
      <w:pPr>
        <w:spacing w:after="0" w:line="240" w:lineRule="auto"/>
        <w:rPr>
          <w:rFonts w:ascii="Times New Roman" w:eastAsia="Times New Roman" w:hAnsi="Times New Roman" w:cs="Times New Roman"/>
          <w:sz w:val="24"/>
          <w:szCs w:val="24"/>
        </w:rPr>
      </w:pPr>
      <w:r w:rsidRPr="00B93CD8">
        <w:rPr>
          <w:rFonts w:ascii="Times New Roman" w:eastAsia="Times New Roman" w:hAnsi="Times New Roman" w:cs="Times New Roman"/>
          <w:sz w:val="24"/>
          <w:szCs w:val="24"/>
          <w:lang w:val="vi-VN"/>
        </w:rPr>
        <w:t>Nghị quyết này đã được Hội đồng nhân dân Thành phố Hồ Chí Minh khóa IX, kỳ họp thứ năm thông qua ngày 06 tháng 7 năm 2017./.</w:t>
      </w:r>
    </w:p>
    <w:p w:rsidR="00B93CD8" w:rsidRPr="00B93CD8" w:rsidRDefault="00B93CD8" w:rsidP="00B93CD8">
      <w:pPr>
        <w:spacing w:after="0" w:line="240" w:lineRule="auto"/>
        <w:rPr>
          <w:rFonts w:ascii="Times New Roman" w:eastAsia="Times New Roman" w:hAnsi="Times New Roman" w:cs="Times New Roman"/>
          <w:sz w:val="24"/>
          <w:szCs w:val="24"/>
        </w:rPr>
      </w:pPr>
      <w:r w:rsidRPr="00B93CD8">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B93CD8" w:rsidRPr="00B93CD8" w:rsidTr="00B93CD8">
        <w:trPr>
          <w:tblCellSpacing w:w="0" w:type="dxa"/>
        </w:trPr>
        <w:tc>
          <w:tcPr>
            <w:tcW w:w="4428" w:type="dxa"/>
            <w:tcMar>
              <w:top w:w="0" w:type="dxa"/>
              <w:left w:w="108" w:type="dxa"/>
              <w:bottom w:w="0" w:type="dxa"/>
              <w:right w:w="108" w:type="dxa"/>
            </w:tcMar>
            <w:hideMark/>
          </w:tcPr>
          <w:p w:rsidR="00B93CD8" w:rsidRPr="00B93CD8" w:rsidRDefault="00B93CD8" w:rsidP="00B93CD8">
            <w:pPr>
              <w:spacing w:after="0" w:line="240" w:lineRule="auto"/>
              <w:rPr>
                <w:rFonts w:ascii="Times New Roman" w:eastAsia="Times New Roman" w:hAnsi="Times New Roman" w:cs="Times New Roman"/>
                <w:sz w:val="24"/>
                <w:szCs w:val="24"/>
              </w:rPr>
            </w:pPr>
            <w:r w:rsidRPr="00B93CD8">
              <w:rPr>
                <w:rFonts w:ascii="Times New Roman" w:eastAsia="Times New Roman" w:hAnsi="Times New Roman" w:cs="Times New Roman"/>
                <w:b/>
                <w:bCs/>
                <w:i/>
                <w:iCs/>
                <w:sz w:val="24"/>
                <w:szCs w:val="24"/>
                <w:lang w:val="vi-VN"/>
              </w:rPr>
              <w:br/>
              <w:t>Nơi nhận:</w:t>
            </w:r>
            <w:r w:rsidRPr="00B93CD8">
              <w:rPr>
                <w:rFonts w:ascii="Times New Roman" w:eastAsia="Times New Roman" w:hAnsi="Times New Roman" w:cs="Times New Roman"/>
                <w:b/>
                <w:bCs/>
                <w:i/>
                <w:iCs/>
                <w:sz w:val="24"/>
                <w:szCs w:val="24"/>
                <w:lang w:val="vi-VN"/>
              </w:rPr>
              <w:br/>
            </w:r>
            <w:r w:rsidRPr="00B93CD8">
              <w:rPr>
                <w:rFonts w:ascii="Times New Roman" w:eastAsia="Times New Roman" w:hAnsi="Times New Roman" w:cs="Times New Roman"/>
                <w:sz w:val="16"/>
                <w:szCs w:val="16"/>
                <w:lang w:val="vi-VN"/>
              </w:rPr>
              <w:t>- Ủy ban Thường vụ Quốc hội;</w:t>
            </w:r>
            <w:r w:rsidRPr="00B93CD8">
              <w:rPr>
                <w:rFonts w:ascii="Times New Roman" w:eastAsia="Times New Roman" w:hAnsi="Times New Roman" w:cs="Times New Roman"/>
                <w:sz w:val="16"/>
                <w:szCs w:val="16"/>
                <w:lang w:val="vi-VN"/>
              </w:rPr>
              <w:br/>
            </w:r>
            <w:r w:rsidRPr="00B93CD8">
              <w:rPr>
                <w:rFonts w:ascii="Times New Roman" w:eastAsia="Times New Roman" w:hAnsi="Times New Roman" w:cs="Times New Roman"/>
                <w:sz w:val="16"/>
                <w:szCs w:val="16"/>
                <w:lang w:val="vi-VN"/>
              </w:rPr>
              <w:lastRenderedPageBreak/>
              <w:t>- Văn phòng Quốc hội; Ban Công tác đại biểu;</w:t>
            </w:r>
            <w:r w:rsidRPr="00B93CD8">
              <w:rPr>
                <w:rFonts w:ascii="Times New Roman" w:eastAsia="Times New Roman" w:hAnsi="Times New Roman" w:cs="Times New Roman"/>
                <w:sz w:val="16"/>
                <w:szCs w:val="16"/>
                <w:lang w:val="vi-VN"/>
              </w:rPr>
              <w:br/>
              <w:t>- Bộ Giáo dục và Đào tạo; Bộ Tài chính;</w:t>
            </w:r>
            <w:r w:rsidRPr="00B93CD8">
              <w:rPr>
                <w:rFonts w:ascii="Times New Roman" w:eastAsia="Times New Roman" w:hAnsi="Times New Roman" w:cs="Times New Roman"/>
                <w:sz w:val="16"/>
                <w:szCs w:val="16"/>
                <w:lang w:val="vi-VN"/>
              </w:rPr>
              <w:br/>
              <w:t>- Cục kiểm tra văn bản - Bộ Tư pháp;</w:t>
            </w:r>
            <w:r w:rsidRPr="00B93CD8">
              <w:rPr>
                <w:rFonts w:ascii="Times New Roman" w:eastAsia="Times New Roman" w:hAnsi="Times New Roman" w:cs="Times New Roman"/>
                <w:sz w:val="16"/>
                <w:szCs w:val="16"/>
                <w:lang w:val="vi-VN"/>
              </w:rPr>
              <w:br/>
              <w:t xml:space="preserve">- Thường </w:t>
            </w:r>
            <w:proofErr w:type="spellStart"/>
            <w:r w:rsidRPr="00B93CD8">
              <w:rPr>
                <w:rFonts w:ascii="Times New Roman" w:eastAsia="Times New Roman" w:hAnsi="Times New Roman" w:cs="Times New Roman"/>
                <w:sz w:val="16"/>
                <w:szCs w:val="16"/>
              </w:rPr>
              <w:t>tr</w:t>
            </w:r>
            <w:proofErr w:type="spellEnd"/>
            <w:r w:rsidRPr="00B93CD8">
              <w:rPr>
                <w:rFonts w:ascii="Times New Roman" w:eastAsia="Times New Roman" w:hAnsi="Times New Roman" w:cs="Times New Roman"/>
                <w:sz w:val="16"/>
                <w:szCs w:val="16"/>
                <w:lang w:val="vi-VN"/>
              </w:rPr>
              <w:t>ực Thành ủy;</w:t>
            </w:r>
            <w:r w:rsidRPr="00B93CD8">
              <w:rPr>
                <w:rFonts w:ascii="Times New Roman" w:eastAsia="Times New Roman" w:hAnsi="Times New Roman" w:cs="Times New Roman"/>
                <w:sz w:val="16"/>
                <w:szCs w:val="16"/>
                <w:lang w:val="vi-VN"/>
              </w:rPr>
              <w:br/>
              <w:t>- Thường trực Hội đồng nhân dân thành phố;</w:t>
            </w:r>
            <w:r w:rsidRPr="00B93CD8">
              <w:rPr>
                <w:rFonts w:ascii="Times New Roman" w:eastAsia="Times New Roman" w:hAnsi="Times New Roman" w:cs="Times New Roman"/>
                <w:sz w:val="16"/>
                <w:szCs w:val="16"/>
                <w:lang w:val="vi-VN"/>
              </w:rPr>
              <w:br/>
              <w:t>- Thường trực Ủy ban nhân dân thành phố;</w:t>
            </w:r>
            <w:r w:rsidRPr="00B93CD8">
              <w:rPr>
                <w:rFonts w:ascii="Times New Roman" w:eastAsia="Times New Roman" w:hAnsi="Times New Roman" w:cs="Times New Roman"/>
                <w:sz w:val="16"/>
                <w:szCs w:val="16"/>
                <w:lang w:val="vi-VN"/>
              </w:rPr>
              <w:br/>
              <w:t>- Ban Thường trực UBMTTQ Việt Nam thành phố;</w:t>
            </w:r>
            <w:r w:rsidRPr="00B93CD8">
              <w:rPr>
                <w:rFonts w:ascii="Times New Roman" w:eastAsia="Times New Roman" w:hAnsi="Times New Roman" w:cs="Times New Roman"/>
                <w:sz w:val="16"/>
                <w:szCs w:val="16"/>
                <w:lang w:val="vi-VN"/>
              </w:rPr>
              <w:br/>
              <w:t>- Đoàn Đại biểu Quốc hội thành phố;</w:t>
            </w:r>
            <w:r w:rsidRPr="00B93CD8">
              <w:rPr>
                <w:rFonts w:ascii="Times New Roman" w:eastAsia="Times New Roman" w:hAnsi="Times New Roman" w:cs="Times New Roman"/>
                <w:sz w:val="16"/>
                <w:szCs w:val="16"/>
                <w:lang w:val="vi-VN"/>
              </w:rPr>
              <w:br/>
              <w:t>- Đại biểu Hội đồng nhân dân thành phố;</w:t>
            </w:r>
            <w:r w:rsidRPr="00B93CD8">
              <w:rPr>
                <w:rFonts w:ascii="Times New Roman" w:eastAsia="Times New Roman" w:hAnsi="Times New Roman" w:cs="Times New Roman"/>
                <w:sz w:val="16"/>
                <w:szCs w:val="16"/>
                <w:lang w:val="vi-VN"/>
              </w:rPr>
              <w:br/>
              <w:t>- Văn phòng Thành ủy;</w:t>
            </w:r>
            <w:r w:rsidRPr="00B93CD8">
              <w:rPr>
                <w:rFonts w:ascii="Times New Roman" w:eastAsia="Times New Roman" w:hAnsi="Times New Roman" w:cs="Times New Roman"/>
                <w:sz w:val="16"/>
                <w:szCs w:val="16"/>
                <w:lang w:val="vi-VN"/>
              </w:rPr>
              <w:br/>
              <w:t>- Văn phòng Ủy ban nhân dân thành phố;</w:t>
            </w:r>
            <w:r w:rsidRPr="00B93CD8">
              <w:rPr>
                <w:rFonts w:ascii="Times New Roman" w:eastAsia="Times New Roman" w:hAnsi="Times New Roman" w:cs="Times New Roman"/>
                <w:sz w:val="16"/>
                <w:szCs w:val="16"/>
              </w:rPr>
              <w:br/>
            </w:r>
            <w:r w:rsidRPr="00B93CD8">
              <w:rPr>
                <w:rFonts w:ascii="Times New Roman" w:eastAsia="Times New Roman" w:hAnsi="Times New Roman" w:cs="Times New Roman"/>
                <w:sz w:val="16"/>
                <w:szCs w:val="16"/>
                <w:lang w:val="vi-VN"/>
              </w:rPr>
              <w:t>- Các sở, ban, ngành thành phố;</w:t>
            </w:r>
            <w:r w:rsidRPr="00B93CD8">
              <w:rPr>
                <w:rFonts w:ascii="Times New Roman" w:eastAsia="Times New Roman" w:hAnsi="Times New Roman" w:cs="Times New Roman"/>
                <w:sz w:val="16"/>
                <w:szCs w:val="16"/>
                <w:lang w:val="vi-VN"/>
              </w:rPr>
              <w:br/>
              <w:t>- Trung tâm công báo thành phố;</w:t>
            </w:r>
            <w:r w:rsidRPr="00B93CD8">
              <w:rPr>
                <w:rFonts w:ascii="Times New Roman" w:eastAsia="Times New Roman" w:hAnsi="Times New Roman" w:cs="Times New Roman"/>
                <w:sz w:val="16"/>
                <w:szCs w:val="16"/>
                <w:lang w:val="vi-VN"/>
              </w:rPr>
              <w:br/>
              <w:t>- Th</w:t>
            </w:r>
            <w:proofErr w:type="spellStart"/>
            <w:r w:rsidRPr="00B93CD8">
              <w:rPr>
                <w:rFonts w:ascii="Times New Roman" w:eastAsia="Times New Roman" w:hAnsi="Times New Roman" w:cs="Times New Roman"/>
                <w:sz w:val="16"/>
                <w:szCs w:val="16"/>
              </w:rPr>
              <w:t>ườ</w:t>
            </w:r>
            <w:proofErr w:type="spellEnd"/>
            <w:r w:rsidRPr="00B93CD8">
              <w:rPr>
                <w:rFonts w:ascii="Times New Roman" w:eastAsia="Times New Roman" w:hAnsi="Times New Roman" w:cs="Times New Roman"/>
                <w:sz w:val="16"/>
                <w:szCs w:val="16"/>
                <w:lang w:val="vi-VN"/>
              </w:rPr>
              <w:t>ng trực HĐND, UBND, UBMTTQVN quận, huyện;</w:t>
            </w:r>
            <w:r w:rsidRPr="00B93CD8">
              <w:rPr>
                <w:rFonts w:ascii="Times New Roman" w:eastAsia="Times New Roman" w:hAnsi="Times New Roman" w:cs="Times New Roman"/>
                <w:sz w:val="16"/>
                <w:szCs w:val="16"/>
                <w:lang w:val="vi-VN"/>
              </w:rPr>
              <w:br/>
              <w:t>- Thường trực HĐND phường, xã, thị trấn;</w:t>
            </w:r>
            <w:r w:rsidRPr="00B93CD8">
              <w:rPr>
                <w:rFonts w:ascii="Times New Roman" w:eastAsia="Times New Roman" w:hAnsi="Times New Roman" w:cs="Times New Roman"/>
                <w:sz w:val="16"/>
                <w:szCs w:val="16"/>
                <w:lang w:val="vi-VN"/>
              </w:rPr>
              <w:br/>
              <w:t xml:space="preserve">- Văn phòng HĐND thành phố: </w:t>
            </w:r>
            <w:r w:rsidRPr="00B93CD8">
              <w:rPr>
                <w:rFonts w:ascii="Times New Roman" w:eastAsia="Times New Roman" w:hAnsi="Times New Roman" w:cs="Times New Roman"/>
                <w:sz w:val="16"/>
                <w:szCs w:val="16"/>
              </w:rPr>
              <w:t>CVP</w:t>
            </w:r>
            <w:r w:rsidRPr="00B93CD8">
              <w:rPr>
                <w:rFonts w:ascii="Times New Roman" w:eastAsia="Times New Roman" w:hAnsi="Times New Roman" w:cs="Times New Roman"/>
                <w:sz w:val="16"/>
                <w:szCs w:val="16"/>
                <w:lang w:val="vi-VN"/>
              </w:rPr>
              <w:t xml:space="preserve"> PCVP, TP;</w:t>
            </w:r>
            <w:r w:rsidRPr="00B93CD8">
              <w:rPr>
                <w:rFonts w:ascii="Times New Roman" w:eastAsia="Times New Roman" w:hAnsi="Times New Roman" w:cs="Times New Roman"/>
                <w:sz w:val="16"/>
                <w:szCs w:val="16"/>
                <w:lang w:val="vi-VN"/>
              </w:rPr>
              <w:br/>
              <w:t>- Lưu: VT, (P.TH-Phụng).</w:t>
            </w:r>
          </w:p>
        </w:tc>
        <w:tc>
          <w:tcPr>
            <w:tcW w:w="4428" w:type="dxa"/>
            <w:tcMar>
              <w:top w:w="0" w:type="dxa"/>
              <w:left w:w="108" w:type="dxa"/>
              <w:bottom w:w="0" w:type="dxa"/>
              <w:right w:w="108" w:type="dxa"/>
            </w:tcMar>
            <w:hideMark/>
          </w:tcPr>
          <w:p w:rsidR="00B93CD8" w:rsidRPr="00B93CD8" w:rsidRDefault="00B93CD8" w:rsidP="00B93CD8">
            <w:pPr>
              <w:spacing w:after="0" w:line="240" w:lineRule="auto"/>
              <w:jc w:val="center"/>
              <w:rPr>
                <w:rFonts w:ascii="Times New Roman" w:eastAsia="Times New Roman" w:hAnsi="Times New Roman" w:cs="Times New Roman"/>
                <w:sz w:val="24"/>
                <w:szCs w:val="24"/>
              </w:rPr>
            </w:pPr>
            <w:r w:rsidRPr="00B93CD8">
              <w:rPr>
                <w:rFonts w:ascii="Times New Roman" w:eastAsia="Times New Roman" w:hAnsi="Times New Roman" w:cs="Times New Roman"/>
                <w:b/>
                <w:bCs/>
                <w:sz w:val="24"/>
                <w:szCs w:val="24"/>
                <w:lang w:val="vi-VN"/>
              </w:rPr>
              <w:lastRenderedPageBreak/>
              <w:t>CHỦ TỊCH</w:t>
            </w:r>
            <w:r w:rsidRPr="00B93CD8">
              <w:rPr>
                <w:rFonts w:ascii="Times New Roman" w:eastAsia="Times New Roman" w:hAnsi="Times New Roman" w:cs="Times New Roman"/>
                <w:b/>
                <w:bCs/>
                <w:sz w:val="24"/>
                <w:szCs w:val="24"/>
                <w:lang w:val="vi-VN"/>
              </w:rPr>
              <w:br/>
            </w:r>
            <w:r w:rsidRPr="00B93CD8">
              <w:rPr>
                <w:rFonts w:ascii="Times New Roman" w:eastAsia="Times New Roman" w:hAnsi="Times New Roman" w:cs="Times New Roman"/>
                <w:b/>
                <w:bCs/>
                <w:sz w:val="24"/>
                <w:szCs w:val="24"/>
                <w:lang w:val="vi-VN"/>
              </w:rPr>
              <w:br/>
            </w:r>
            <w:r w:rsidRPr="00B93CD8">
              <w:rPr>
                <w:rFonts w:ascii="Times New Roman" w:eastAsia="Times New Roman" w:hAnsi="Times New Roman" w:cs="Times New Roman"/>
                <w:b/>
                <w:bCs/>
                <w:sz w:val="24"/>
                <w:szCs w:val="24"/>
                <w:lang w:val="vi-VN"/>
              </w:rPr>
              <w:lastRenderedPageBreak/>
              <w:br/>
            </w:r>
            <w:r w:rsidRPr="00B93CD8">
              <w:rPr>
                <w:rFonts w:ascii="Times New Roman" w:eastAsia="Times New Roman" w:hAnsi="Times New Roman" w:cs="Times New Roman"/>
                <w:b/>
                <w:bCs/>
                <w:sz w:val="24"/>
                <w:szCs w:val="24"/>
                <w:lang w:val="vi-VN"/>
              </w:rPr>
              <w:br/>
            </w:r>
            <w:r w:rsidRPr="00B93CD8">
              <w:rPr>
                <w:rFonts w:ascii="Times New Roman" w:eastAsia="Times New Roman" w:hAnsi="Times New Roman" w:cs="Times New Roman"/>
                <w:b/>
                <w:bCs/>
                <w:sz w:val="24"/>
                <w:szCs w:val="24"/>
                <w:lang w:val="vi-VN"/>
              </w:rPr>
              <w:br/>
              <w:t>N</w:t>
            </w:r>
            <w:proofErr w:type="spellStart"/>
            <w:r w:rsidRPr="00B93CD8">
              <w:rPr>
                <w:rFonts w:ascii="Times New Roman" w:eastAsia="Times New Roman" w:hAnsi="Times New Roman" w:cs="Times New Roman"/>
                <w:b/>
                <w:bCs/>
                <w:sz w:val="24"/>
                <w:szCs w:val="24"/>
              </w:rPr>
              <w:t>guyễn</w:t>
            </w:r>
            <w:proofErr w:type="spellEnd"/>
            <w:r w:rsidRPr="00B93CD8">
              <w:rPr>
                <w:rFonts w:ascii="Times New Roman" w:eastAsia="Times New Roman" w:hAnsi="Times New Roman" w:cs="Times New Roman"/>
                <w:b/>
                <w:bCs/>
                <w:sz w:val="24"/>
                <w:szCs w:val="24"/>
              </w:rPr>
              <w:t xml:space="preserve"> </w:t>
            </w:r>
            <w:proofErr w:type="spellStart"/>
            <w:r w:rsidRPr="00B93CD8">
              <w:rPr>
                <w:rFonts w:ascii="Times New Roman" w:eastAsia="Times New Roman" w:hAnsi="Times New Roman" w:cs="Times New Roman"/>
                <w:b/>
                <w:bCs/>
                <w:sz w:val="24"/>
                <w:szCs w:val="24"/>
              </w:rPr>
              <w:t>Thị</w:t>
            </w:r>
            <w:proofErr w:type="spellEnd"/>
            <w:r w:rsidRPr="00B93CD8">
              <w:rPr>
                <w:rFonts w:ascii="Times New Roman" w:eastAsia="Times New Roman" w:hAnsi="Times New Roman" w:cs="Times New Roman"/>
                <w:b/>
                <w:bCs/>
                <w:sz w:val="24"/>
                <w:szCs w:val="24"/>
              </w:rPr>
              <w:t xml:space="preserve"> </w:t>
            </w:r>
            <w:proofErr w:type="spellStart"/>
            <w:r w:rsidRPr="00B93CD8">
              <w:rPr>
                <w:rFonts w:ascii="Times New Roman" w:eastAsia="Times New Roman" w:hAnsi="Times New Roman" w:cs="Times New Roman"/>
                <w:b/>
                <w:bCs/>
                <w:sz w:val="24"/>
                <w:szCs w:val="24"/>
              </w:rPr>
              <w:t>Quyết</w:t>
            </w:r>
            <w:proofErr w:type="spellEnd"/>
            <w:r w:rsidRPr="00B93CD8">
              <w:rPr>
                <w:rFonts w:ascii="Times New Roman" w:eastAsia="Times New Roman" w:hAnsi="Times New Roman" w:cs="Times New Roman"/>
                <w:b/>
                <w:bCs/>
                <w:sz w:val="24"/>
                <w:szCs w:val="24"/>
              </w:rPr>
              <w:t xml:space="preserve"> </w:t>
            </w:r>
            <w:proofErr w:type="spellStart"/>
            <w:r w:rsidRPr="00B93CD8">
              <w:rPr>
                <w:rFonts w:ascii="Times New Roman" w:eastAsia="Times New Roman" w:hAnsi="Times New Roman" w:cs="Times New Roman"/>
                <w:b/>
                <w:bCs/>
                <w:sz w:val="24"/>
                <w:szCs w:val="24"/>
              </w:rPr>
              <w:t>Tâm</w:t>
            </w:r>
            <w:proofErr w:type="spellEnd"/>
          </w:p>
        </w:tc>
      </w:tr>
    </w:tbl>
    <w:p w:rsidR="00304CEF" w:rsidRDefault="00304CEF" w:rsidP="00B93CD8">
      <w:pPr>
        <w:spacing w:after="0" w:line="240" w:lineRule="auto"/>
      </w:pPr>
    </w:p>
    <w:sectPr w:rsidR="00304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CD8"/>
    <w:rsid w:val="00304CEF"/>
    <w:rsid w:val="00B93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3C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3C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3C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3C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15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phap-luat/tim-van-ban.aspx?keyword=371/BC-H%C4%90ND&amp;area=2&amp;type=0&amp;match=False&amp;vc=True&amp;org=31&amp;la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VietNamese</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2017-08-29T07:22:00Z</dcterms:created>
  <dcterms:modified xsi:type="dcterms:W3CDTF">2017-08-29T07:24:00Z</dcterms:modified>
</cp:coreProperties>
</file>